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26" w:rsidRDefault="008F7665">
      <w:pPr>
        <w:pStyle w:val="a4"/>
      </w:pPr>
      <w:r>
        <w:t>Акт №1</w:t>
      </w:r>
    </w:p>
    <w:p w:rsidR="00D77326" w:rsidRDefault="008F7665">
      <w:pPr>
        <w:spacing w:before="248" w:line="276" w:lineRule="auto"/>
        <w:ind w:left="156" w:right="94"/>
        <w:jc w:val="center"/>
        <w:rPr>
          <w:b/>
          <w:sz w:val="24"/>
        </w:rPr>
      </w:pPr>
      <w:r>
        <w:rPr>
          <w:b/>
          <w:sz w:val="24"/>
        </w:rPr>
        <w:t>проверки пищеблока Филиала Муниципального общеобразовательного учреждения средней общеобразовательной школы с</w:t>
      </w:r>
      <w:proofErr w:type="gramStart"/>
      <w:r>
        <w:rPr>
          <w:b/>
          <w:sz w:val="24"/>
        </w:rPr>
        <w:t>.П</w:t>
      </w:r>
      <w:proofErr w:type="gramEnd"/>
      <w:r>
        <w:rPr>
          <w:b/>
          <w:sz w:val="24"/>
        </w:rPr>
        <w:t xml:space="preserve">оима Белинского района Пензенской области имени П.П. </w:t>
      </w:r>
      <w:proofErr w:type="spellStart"/>
      <w:r>
        <w:rPr>
          <w:b/>
          <w:sz w:val="24"/>
        </w:rPr>
        <w:t>Липачёва</w:t>
      </w:r>
      <w:proofErr w:type="spellEnd"/>
      <w:r>
        <w:rPr>
          <w:b/>
          <w:sz w:val="24"/>
        </w:rPr>
        <w:t xml:space="preserve"> в </w:t>
      </w:r>
      <w:proofErr w:type="spellStart"/>
      <w:r>
        <w:rPr>
          <w:b/>
          <w:sz w:val="24"/>
        </w:rPr>
        <w:t>с.Пичевка</w:t>
      </w:r>
      <w:proofErr w:type="spellEnd"/>
      <w:r>
        <w:rPr>
          <w:b/>
          <w:sz w:val="24"/>
        </w:rPr>
        <w:t xml:space="preserve"> от «15</w:t>
      </w:r>
      <w:r>
        <w:rPr>
          <w:b/>
          <w:sz w:val="24"/>
        </w:rPr>
        <w:t>» сентября 2022г.</w:t>
      </w:r>
    </w:p>
    <w:p w:rsidR="00D77326" w:rsidRDefault="008F7665">
      <w:pPr>
        <w:pStyle w:val="a3"/>
        <w:spacing w:before="196"/>
        <w:ind w:left="119"/>
      </w:pPr>
      <w:r>
        <w:t>Комиссия в составе:</w:t>
      </w:r>
    </w:p>
    <w:p w:rsidR="00D77326" w:rsidRDefault="00D77326">
      <w:pPr>
        <w:pStyle w:val="a3"/>
        <w:spacing w:before="1"/>
        <w:rPr>
          <w:sz w:val="21"/>
        </w:rPr>
      </w:pPr>
    </w:p>
    <w:p w:rsidR="008F7665" w:rsidRDefault="008F7665">
      <w:pPr>
        <w:pStyle w:val="a3"/>
        <w:spacing w:line="451" w:lineRule="auto"/>
        <w:ind w:left="119" w:right="3500"/>
      </w:pPr>
      <w:r>
        <w:t xml:space="preserve">Председатель комиссии </w:t>
      </w:r>
      <w:proofErr w:type="gramStart"/>
      <w:r>
        <w:t>–</w:t>
      </w:r>
      <w:proofErr w:type="spellStart"/>
      <w:r>
        <w:t>П</w:t>
      </w:r>
      <w:proofErr w:type="gramEnd"/>
      <w:r>
        <w:t>ерышкина</w:t>
      </w:r>
      <w:proofErr w:type="spellEnd"/>
      <w:r>
        <w:t xml:space="preserve"> Е.И.</w:t>
      </w:r>
      <w:r>
        <w:t xml:space="preserve">. – </w:t>
      </w:r>
      <w:proofErr w:type="spellStart"/>
      <w:r>
        <w:t>зам.дир</w:t>
      </w:r>
      <w:proofErr w:type="spellEnd"/>
      <w:r>
        <w:t xml:space="preserve">. по УВР </w:t>
      </w:r>
    </w:p>
    <w:p w:rsidR="00D77326" w:rsidRDefault="008F7665">
      <w:pPr>
        <w:pStyle w:val="a3"/>
        <w:spacing w:line="451" w:lineRule="auto"/>
        <w:ind w:left="119" w:right="3500"/>
      </w:pPr>
      <w:r>
        <w:t>Члены комиссии:</w:t>
      </w:r>
    </w:p>
    <w:p w:rsidR="008F7665" w:rsidRDefault="008F7665">
      <w:pPr>
        <w:pStyle w:val="a3"/>
        <w:spacing w:line="451" w:lineRule="auto"/>
        <w:ind w:left="119" w:right="2441"/>
      </w:pPr>
      <w:proofErr w:type="gramStart"/>
      <w:r>
        <w:t>1.Цыгановкина О.И. – классный руководитель</w:t>
      </w:r>
      <w:r>
        <w:t xml:space="preserve"> (ответственная за питание) </w:t>
      </w:r>
      <w:proofErr w:type="gramEnd"/>
    </w:p>
    <w:p w:rsidR="00D77326" w:rsidRDefault="008F7665">
      <w:pPr>
        <w:pStyle w:val="a3"/>
        <w:spacing w:line="451" w:lineRule="auto"/>
        <w:ind w:left="119" w:right="2441"/>
      </w:pPr>
      <w:r>
        <w:t>2.Атясова О</w:t>
      </w:r>
      <w:r>
        <w:t>.Н.</w:t>
      </w:r>
      <w:r>
        <w:t xml:space="preserve"> – председатель родительского комитета</w:t>
      </w:r>
    </w:p>
    <w:p w:rsidR="00D77326" w:rsidRDefault="008F7665">
      <w:pPr>
        <w:pStyle w:val="a3"/>
        <w:spacing w:line="275" w:lineRule="exact"/>
        <w:ind w:left="119"/>
      </w:pPr>
      <w:r>
        <w:t xml:space="preserve">3. </w:t>
      </w:r>
      <w:proofErr w:type="spellStart"/>
      <w:r>
        <w:t>Кавтаева</w:t>
      </w:r>
      <w:proofErr w:type="spellEnd"/>
      <w:r>
        <w:t xml:space="preserve"> Н.А.</w:t>
      </w:r>
      <w:r>
        <w:t xml:space="preserve"> – член родительского комитета</w:t>
      </w:r>
    </w:p>
    <w:p w:rsidR="00D77326" w:rsidRDefault="00D77326">
      <w:pPr>
        <w:pStyle w:val="a3"/>
        <w:spacing w:before="8"/>
        <w:rPr>
          <w:sz w:val="20"/>
        </w:rPr>
      </w:pPr>
    </w:p>
    <w:p w:rsidR="00D77326" w:rsidRDefault="008F7665">
      <w:pPr>
        <w:pStyle w:val="a3"/>
        <w:spacing w:line="276" w:lineRule="auto"/>
        <w:ind w:left="119"/>
      </w:pPr>
      <w:r>
        <w:t>Составили настоящий</w:t>
      </w:r>
      <w:r>
        <w:t xml:space="preserve"> акт от 15</w:t>
      </w:r>
      <w:r>
        <w:t xml:space="preserve"> сентября 2022г. по результатам проверки школьной столовой.</w:t>
      </w:r>
    </w:p>
    <w:p w:rsidR="00D77326" w:rsidRDefault="008F7665">
      <w:pPr>
        <w:pStyle w:val="a3"/>
        <w:spacing w:before="200"/>
        <w:ind w:left="119"/>
      </w:pPr>
      <w:r>
        <w:t>Время проверки: 11.50 (перед обедом за 10 мин.)</w:t>
      </w:r>
    </w:p>
    <w:p w:rsidR="00D77326" w:rsidRDefault="00D77326">
      <w:pPr>
        <w:pStyle w:val="a3"/>
        <w:spacing w:before="8"/>
        <w:rPr>
          <w:sz w:val="20"/>
        </w:rPr>
      </w:pPr>
    </w:p>
    <w:p w:rsidR="00D77326" w:rsidRDefault="008F7665">
      <w:pPr>
        <w:pStyle w:val="a3"/>
        <w:spacing w:line="280" w:lineRule="auto"/>
        <w:ind w:left="119" w:right="713"/>
      </w:pPr>
      <w:r>
        <w:t xml:space="preserve">Цель проверки: проверка санитарно – технологического содержания помещения </w:t>
      </w:r>
      <w:proofErr w:type="gramStart"/>
      <w:r>
        <w:t>для</w:t>
      </w:r>
      <w:proofErr w:type="gramEnd"/>
      <w:r>
        <w:t xml:space="preserve"> приёма пищи, состояние мебели, столовой посуды.</w:t>
      </w:r>
    </w:p>
    <w:p w:rsidR="00D77326" w:rsidRDefault="008F7665">
      <w:pPr>
        <w:pStyle w:val="a3"/>
        <w:spacing w:before="190"/>
        <w:ind w:left="119"/>
      </w:pPr>
      <w:r>
        <w:t>В ходе пров</w:t>
      </w:r>
      <w:r>
        <w:t>ерки выявлено:</w:t>
      </w:r>
    </w:p>
    <w:p w:rsidR="00D77326" w:rsidRDefault="00D77326">
      <w:pPr>
        <w:pStyle w:val="a3"/>
        <w:spacing w:before="1"/>
        <w:rPr>
          <w:sz w:val="21"/>
        </w:rPr>
      </w:pPr>
    </w:p>
    <w:p w:rsidR="00D77326" w:rsidRDefault="008F7665">
      <w:pPr>
        <w:pStyle w:val="a5"/>
        <w:numPr>
          <w:ilvl w:val="0"/>
          <w:numId w:val="1"/>
        </w:numPr>
        <w:tabs>
          <w:tab w:val="left" w:pos="365"/>
        </w:tabs>
        <w:jc w:val="left"/>
        <w:rPr>
          <w:sz w:val="24"/>
        </w:rPr>
      </w:pPr>
      <w:r>
        <w:rPr>
          <w:sz w:val="24"/>
        </w:rPr>
        <w:t xml:space="preserve">Для организации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имеется просторная столовая и</w:t>
      </w:r>
      <w:r>
        <w:rPr>
          <w:spacing w:val="-19"/>
          <w:sz w:val="24"/>
        </w:rPr>
        <w:t xml:space="preserve"> </w:t>
      </w:r>
      <w:r>
        <w:rPr>
          <w:sz w:val="24"/>
        </w:rPr>
        <w:t>пищеблок..</w:t>
      </w:r>
    </w:p>
    <w:p w:rsidR="00D77326" w:rsidRDefault="00D77326">
      <w:pPr>
        <w:pStyle w:val="a3"/>
        <w:spacing w:before="1"/>
        <w:rPr>
          <w:sz w:val="21"/>
        </w:rPr>
      </w:pPr>
    </w:p>
    <w:p w:rsidR="00D77326" w:rsidRDefault="008F7665">
      <w:pPr>
        <w:pStyle w:val="a5"/>
        <w:numPr>
          <w:ilvl w:val="0"/>
          <w:numId w:val="1"/>
        </w:numPr>
        <w:tabs>
          <w:tab w:val="left" w:pos="485"/>
        </w:tabs>
        <w:spacing w:line="276" w:lineRule="auto"/>
        <w:ind w:left="119" w:right="1247" w:firstLine="124"/>
        <w:jc w:val="left"/>
        <w:rPr>
          <w:sz w:val="24"/>
        </w:rPr>
      </w:pPr>
      <w:r>
        <w:rPr>
          <w:sz w:val="24"/>
        </w:rPr>
        <w:t>Для обеспечения технологического процесса имеется холодильное и</w:t>
      </w:r>
      <w:r>
        <w:rPr>
          <w:spacing w:val="-38"/>
          <w:sz w:val="24"/>
        </w:rPr>
        <w:t xml:space="preserve"> </w:t>
      </w:r>
      <w:r>
        <w:rPr>
          <w:sz w:val="24"/>
        </w:rPr>
        <w:t>другое технологическое оборудование. Холодильное оборудование</w:t>
      </w:r>
      <w:r>
        <w:rPr>
          <w:spacing w:val="-18"/>
          <w:sz w:val="24"/>
        </w:rPr>
        <w:t xml:space="preserve"> </w:t>
      </w:r>
      <w:r>
        <w:rPr>
          <w:sz w:val="24"/>
        </w:rPr>
        <w:t>исправно.</w:t>
      </w:r>
    </w:p>
    <w:p w:rsidR="00D77326" w:rsidRDefault="008F7665">
      <w:pPr>
        <w:pStyle w:val="a5"/>
        <w:numPr>
          <w:ilvl w:val="0"/>
          <w:numId w:val="1"/>
        </w:numPr>
        <w:tabs>
          <w:tab w:val="left" w:pos="364"/>
        </w:tabs>
        <w:spacing w:before="201" w:line="276" w:lineRule="auto"/>
        <w:ind w:left="119" w:right="1134" w:firstLine="0"/>
        <w:jc w:val="left"/>
        <w:rPr>
          <w:sz w:val="24"/>
        </w:rPr>
      </w:pPr>
      <w:r>
        <w:rPr>
          <w:sz w:val="24"/>
        </w:rPr>
        <w:t>Всё технологическое оборудование размещено в соответствии с</w:t>
      </w:r>
      <w:r>
        <w:rPr>
          <w:spacing w:val="-31"/>
          <w:sz w:val="24"/>
        </w:rPr>
        <w:t xml:space="preserve"> </w:t>
      </w:r>
      <w:r>
        <w:rPr>
          <w:sz w:val="24"/>
        </w:rPr>
        <w:t>соблюдением пожарных и санитарных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норм.</w:t>
      </w:r>
    </w:p>
    <w:p w:rsidR="00D77326" w:rsidRDefault="008F7665">
      <w:pPr>
        <w:pStyle w:val="a5"/>
        <w:numPr>
          <w:ilvl w:val="0"/>
          <w:numId w:val="1"/>
        </w:numPr>
        <w:tabs>
          <w:tab w:val="left" w:pos="365"/>
        </w:tabs>
        <w:spacing w:before="201" w:line="276" w:lineRule="auto"/>
        <w:ind w:left="119" w:right="198" w:firstLine="0"/>
        <w:jc w:val="left"/>
        <w:rPr>
          <w:sz w:val="24"/>
        </w:rPr>
      </w:pPr>
      <w:r>
        <w:rPr>
          <w:sz w:val="24"/>
        </w:rPr>
        <w:t>В обеденном зале для каждого класса накрываются отдельные столы, посадочных</w:t>
      </w:r>
      <w:r>
        <w:rPr>
          <w:spacing w:val="-35"/>
          <w:sz w:val="24"/>
        </w:rPr>
        <w:t xml:space="preserve"> </w:t>
      </w:r>
      <w:r>
        <w:rPr>
          <w:sz w:val="24"/>
        </w:rPr>
        <w:t>мест детям</w:t>
      </w:r>
      <w:r>
        <w:rPr>
          <w:spacing w:val="3"/>
          <w:sz w:val="24"/>
        </w:rPr>
        <w:t xml:space="preserve"> </w:t>
      </w:r>
      <w:r>
        <w:rPr>
          <w:sz w:val="24"/>
        </w:rPr>
        <w:t>хватает.</w:t>
      </w:r>
    </w:p>
    <w:p w:rsidR="00D77326" w:rsidRDefault="008F7665">
      <w:pPr>
        <w:pStyle w:val="a5"/>
        <w:numPr>
          <w:ilvl w:val="0"/>
          <w:numId w:val="1"/>
        </w:numPr>
        <w:tabs>
          <w:tab w:val="left" w:pos="364"/>
        </w:tabs>
        <w:spacing w:before="200"/>
        <w:ind w:hanging="245"/>
        <w:jc w:val="left"/>
        <w:rPr>
          <w:sz w:val="24"/>
        </w:rPr>
      </w:pPr>
      <w:r>
        <w:rPr>
          <w:sz w:val="24"/>
        </w:rPr>
        <w:t>Столы чисто вытерты, используются специальные принадлежности</w:t>
      </w:r>
      <w:r>
        <w:rPr>
          <w:sz w:val="24"/>
        </w:rPr>
        <w:t xml:space="preserve"> для мытья</w:t>
      </w:r>
      <w:r>
        <w:rPr>
          <w:spacing w:val="-18"/>
          <w:sz w:val="24"/>
        </w:rPr>
        <w:t xml:space="preserve"> </w:t>
      </w:r>
      <w:r>
        <w:rPr>
          <w:sz w:val="24"/>
        </w:rPr>
        <w:t>столов.</w:t>
      </w:r>
    </w:p>
    <w:p w:rsidR="00D77326" w:rsidRDefault="00D77326">
      <w:pPr>
        <w:pStyle w:val="a3"/>
        <w:spacing w:before="7"/>
        <w:rPr>
          <w:sz w:val="20"/>
        </w:rPr>
      </w:pPr>
    </w:p>
    <w:p w:rsidR="00D77326" w:rsidRDefault="008F7665">
      <w:pPr>
        <w:pStyle w:val="a5"/>
        <w:numPr>
          <w:ilvl w:val="0"/>
          <w:numId w:val="1"/>
        </w:numPr>
        <w:tabs>
          <w:tab w:val="left" w:pos="302"/>
        </w:tabs>
        <w:spacing w:before="1" w:line="280" w:lineRule="auto"/>
        <w:ind w:left="119" w:right="185" w:firstLine="0"/>
        <w:jc w:val="left"/>
        <w:rPr>
          <w:sz w:val="24"/>
        </w:rPr>
      </w:pPr>
      <w:r>
        <w:rPr>
          <w:sz w:val="24"/>
        </w:rPr>
        <w:t xml:space="preserve">Количество одновременно используемой </w:t>
      </w:r>
      <w:r>
        <w:rPr>
          <w:spacing w:val="-3"/>
          <w:sz w:val="24"/>
        </w:rPr>
        <w:t xml:space="preserve">посуды </w:t>
      </w:r>
      <w:r>
        <w:rPr>
          <w:sz w:val="24"/>
        </w:rPr>
        <w:t>и приборов соответствует списочному составу детей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D77326" w:rsidRDefault="008F7665">
      <w:pPr>
        <w:pStyle w:val="a5"/>
        <w:numPr>
          <w:ilvl w:val="0"/>
          <w:numId w:val="1"/>
        </w:numPr>
        <w:tabs>
          <w:tab w:val="left" w:pos="302"/>
        </w:tabs>
        <w:spacing w:before="189"/>
        <w:ind w:left="301" w:hanging="183"/>
        <w:jc w:val="left"/>
        <w:rPr>
          <w:sz w:val="24"/>
        </w:rPr>
      </w:pPr>
      <w:r>
        <w:rPr>
          <w:sz w:val="24"/>
        </w:rPr>
        <w:t>Посуда с трещинками, сколами, отбитыми краями не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используется.</w:t>
      </w:r>
    </w:p>
    <w:p w:rsidR="00D77326" w:rsidRDefault="00D77326">
      <w:pPr>
        <w:pStyle w:val="a3"/>
        <w:spacing w:before="1"/>
        <w:rPr>
          <w:sz w:val="21"/>
        </w:rPr>
      </w:pPr>
    </w:p>
    <w:p w:rsidR="00D77326" w:rsidRDefault="008F7665">
      <w:pPr>
        <w:pStyle w:val="a5"/>
        <w:numPr>
          <w:ilvl w:val="0"/>
          <w:numId w:val="1"/>
        </w:numPr>
        <w:tabs>
          <w:tab w:val="left" w:pos="302"/>
        </w:tabs>
        <w:spacing w:line="276" w:lineRule="auto"/>
        <w:ind w:left="119" w:right="158" w:firstLine="0"/>
        <w:jc w:val="left"/>
        <w:rPr>
          <w:sz w:val="24"/>
        </w:rPr>
      </w:pPr>
      <w:r>
        <w:rPr>
          <w:sz w:val="24"/>
        </w:rPr>
        <w:t>Столовые приборы обрабатываются ручным способом с применением моющих средств, с последующим ополаскиванием в проточной воде. Посуда просушивается на полках - решётках. Доски и ножи хранятся на рабочих местах раздельно в кассетах и в подвешенном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D77326" w:rsidRDefault="008F7665" w:rsidP="008F7665">
      <w:pPr>
        <w:pStyle w:val="a3"/>
        <w:spacing w:before="200" w:line="276" w:lineRule="auto"/>
        <w:ind w:left="119" w:right="655"/>
      </w:pPr>
      <w:r>
        <w:t xml:space="preserve">Выводы комиссии: санитарно – технологическое содержание помещения для приёма </w:t>
      </w:r>
      <w:proofErr w:type="gramStart"/>
      <w:r>
        <w:lastRenderedPageBreak/>
        <w:t>пищи - удовлетворительное (соответствует нормативам.</w:t>
      </w:r>
      <w:proofErr w:type="gramEnd"/>
    </w:p>
    <w:p w:rsidR="008F7665" w:rsidRDefault="008F7665" w:rsidP="008F7665">
      <w:pPr>
        <w:pStyle w:val="a3"/>
        <w:spacing w:before="3"/>
        <w:rPr>
          <w:sz w:val="26"/>
        </w:rPr>
      </w:pPr>
    </w:p>
    <w:p w:rsidR="008F7665" w:rsidRPr="008F7665" w:rsidRDefault="008F7665" w:rsidP="008F7665">
      <w:pPr>
        <w:pStyle w:val="a3"/>
        <w:tabs>
          <w:tab w:val="left" w:pos="4548"/>
        </w:tabs>
        <w:spacing w:before="90" w:line="446" w:lineRule="auto"/>
        <w:ind w:left="119" w:right="3387"/>
        <w:rPr>
          <w:sz w:val="22"/>
          <w:szCs w:val="22"/>
        </w:rPr>
      </w:pPr>
      <w:r w:rsidRPr="008F7665">
        <w:rPr>
          <w:sz w:val="22"/>
          <w:szCs w:val="22"/>
        </w:rPr>
        <w:t>Председатель</w:t>
      </w:r>
      <w:r w:rsidRPr="008F7665">
        <w:rPr>
          <w:spacing w:val="-2"/>
          <w:sz w:val="22"/>
          <w:szCs w:val="22"/>
        </w:rPr>
        <w:t xml:space="preserve"> </w:t>
      </w:r>
      <w:r w:rsidRPr="008F7665">
        <w:rPr>
          <w:sz w:val="22"/>
          <w:szCs w:val="22"/>
        </w:rPr>
        <w:t>комиссии:</w:t>
      </w:r>
      <w:r w:rsidRPr="008F7665">
        <w:rPr>
          <w:sz w:val="22"/>
          <w:szCs w:val="22"/>
          <w:u w:val="single"/>
        </w:rPr>
        <w:t xml:space="preserve"> </w:t>
      </w:r>
      <w:r w:rsidRPr="008F7665">
        <w:rPr>
          <w:sz w:val="22"/>
          <w:szCs w:val="22"/>
          <w:u w:val="single"/>
        </w:rPr>
        <w:tab/>
      </w:r>
      <w:proofErr w:type="spellStart"/>
      <w:r w:rsidRPr="008F7665">
        <w:rPr>
          <w:sz w:val="22"/>
          <w:szCs w:val="22"/>
        </w:rPr>
        <w:t>Перышкина</w:t>
      </w:r>
      <w:proofErr w:type="spellEnd"/>
      <w:r w:rsidRPr="008F7665">
        <w:rPr>
          <w:sz w:val="22"/>
          <w:szCs w:val="22"/>
        </w:rPr>
        <w:t xml:space="preserve"> Е.И. </w:t>
      </w:r>
    </w:p>
    <w:p w:rsidR="008F7665" w:rsidRPr="008F7665" w:rsidRDefault="008F7665" w:rsidP="008F7665">
      <w:pPr>
        <w:pStyle w:val="a3"/>
        <w:tabs>
          <w:tab w:val="left" w:pos="4548"/>
        </w:tabs>
        <w:spacing w:before="90" w:line="446" w:lineRule="auto"/>
        <w:ind w:left="119" w:right="3387"/>
        <w:rPr>
          <w:sz w:val="22"/>
          <w:szCs w:val="22"/>
        </w:rPr>
      </w:pPr>
      <w:r w:rsidRPr="008F7665">
        <w:rPr>
          <w:sz w:val="22"/>
          <w:szCs w:val="22"/>
        </w:rPr>
        <w:t xml:space="preserve"> Члены</w:t>
      </w:r>
      <w:r w:rsidRPr="008F7665">
        <w:rPr>
          <w:spacing w:val="-2"/>
          <w:sz w:val="22"/>
          <w:szCs w:val="22"/>
        </w:rPr>
        <w:t xml:space="preserve"> </w:t>
      </w:r>
      <w:r w:rsidRPr="008F7665">
        <w:rPr>
          <w:sz w:val="22"/>
          <w:szCs w:val="22"/>
        </w:rPr>
        <w:t>комиссии:</w:t>
      </w:r>
      <w:r>
        <w:rPr>
          <w:sz w:val="22"/>
          <w:szCs w:val="22"/>
          <w:u w:val="single"/>
        </w:rPr>
        <w:t xml:space="preserve">                                            </w:t>
      </w:r>
      <w:proofErr w:type="spellStart"/>
      <w:r w:rsidRPr="008F7665">
        <w:rPr>
          <w:sz w:val="22"/>
          <w:szCs w:val="22"/>
          <w:u w:val="single"/>
        </w:rPr>
        <w:t>Цыгановкина</w:t>
      </w:r>
      <w:proofErr w:type="spellEnd"/>
      <w:r w:rsidRPr="008F7665">
        <w:rPr>
          <w:sz w:val="22"/>
          <w:szCs w:val="22"/>
          <w:u w:val="single"/>
        </w:rPr>
        <w:t xml:space="preserve"> </w:t>
      </w:r>
      <w:r w:rsidRPr="008F7665">
        <w:rPr>
          <w:sz w:val="22"/>
          <w:szCs w:val="22"/>
        </w:rPr>
        <w:t>О.И.</w:t>
      </w:r>
    </w:p>
    <w:p w:rsidR="008F7665" w:rsidRPr="008F7665" w:rsidRDefault="008F7665" w:rsidP="008F7665">
      <w:pPr>
        <w:pStyle w:val="a3"/>
        <w:tabs>
          <w:tab w:val="left" w:pos="4565"/>
        </w:tabs>
        <w:spacing w:before="6"/>
        <w:ind w:left="1925"/>
        <w:rPr>
          <w:sz w:val="22"/>
          <w:szCs w:val="22"/>
        </w:rPr>
      </w:pPr>
      <w:r w:rsidRPr="008F7665">
        <w:rPr>
          <w:sz w:val="22"/>
          <w:szCs w:val="22"/>
          <w:u w:val="single"/>
        </w:rPr>
        <w:t xml:space="preserve"> </w:t>
      </w:r>
      <w:r w:rsidRPr="008F7665">
        <w:rPr>
          <w:sz w:val="22"/>
          <w:szCs w:val="22"/>
          <w:u w:val="single"/>
        </w:rPr>
        <w:tab/>
      </w:r>
      <w:proofErr w:type="spellStart"/>
      <w:r w:rsidRPr="008F7665">
        <w:rPr>
          <w:sz w:val="22"/>
          <w:szCs w:val="22"/>
        </w:rPr>
        <w:t>Атясова</w:t>
      </w:r>
      <w:proofErr w:type="spellEnd"/>
      <w:r w:rsidRPr="008F7665">
        <w:rPr>
          <w:sz w:val="22"/>
          <w:szCs w:val="22"/>
        </w:rPr>
        <w:t xml:space="preserve"> О.Н.</w:t>
      </w:r>
    </w:p>
    <w:p w:rsidR="008F7665" w:rsidRPr="008F7665" w:rsidRDefault="008F7665" w:rsidP="008F7665">
      <w:pPr>
        <w:pStyle w:val="a3"/>
        <w:spacing w:before="1"/>
        <w:rPr>
          <w:sz w:val="22"/>
          <w:szCs w:val="22"/>
        </w:rPr>
      </w:pPr>
    </w:p>
    <w:p w:rsidR="008F7665" w:rsidRPr="008F7665" w:rsidRDefault="008F7665" w:rsidP="008F7665">
      <w:pPr>
        <w:pStyle w:val="a3"/>
        <w:tabs>
          <w:tab w:val="left" w:pos="4685"/>
        </w:tabs>
        <w:ind w:left="1925"/>
        <w:rPr>
          <w:sz w:val="22"/>
          <w:szCs w:val="22"/>
        </w:rPr>
      </w:pPr>
      <w:r w:rsidRPr="008F7665">
        <w:rPr>
          <w:sz w:val="22"/>
          <w:szCs w:val="22"/>
          <w:u w:val="single"/>
        </w:rPr>
        <w:t xml:space="preserve"> </w:t>
      </w:r>
      <w:r w:rsidRPr="008F7665">
        <w:rPr>
          <w:sz w:val="22"/>
          <w:szCs w:val="22"/>
          <w:u w:val="single"/>
        </w:rPr>
        <w:tab/>
      </w:r>
      <w:proofErr w:type="spellStart"/>
      <w:r w:rsidRPr="008F7665">
        <w:rPr>
          <w:sz w:val="22"/>
          <w:szCs w:val="22"/>
        </w:rPr>
        <w:t>Кавтаева</w:t>
      </w:r>
      <w:proofErr w:type="spellEnd"/>
      <w:r w:rsidRPr="008F7665">
        <w:rPr>
          <w:sz w:val="22"/>
          <w:szCs w:val="22"/>
        </w:rPr>
        <w:t xml:space="preserve"> Н.А.</w:t>
      </w:r>
    </w:p>
    <w:p w:rsidR="008F7665" w:rsidRPr="008F7665" w:rsidRDefault="008F7665" w:rsidP="008F7665">
      <w:pPr>
        <w:pStyle w:val="a3"/>
        <w:rPr>
          <w:sz w:val="22"/>
          <w:szCs w:val="22"/>
        </w:rPr>
      </w:pPr>
    </w:p>
    <w:p w:rsidR="008F7665" w:rsidRPr="008F7665" w:rsidRDefault="008F7665" w:rsidP="008F7665">
      <w:pPr>
        <w:pStyle w:val="a3"/>
        <w:rPr>
          <w:sz w:val="22"/>
          <w:szCs w:val="22"/>
        </w:rPr>
      </w:pPr>
    </w:p>
    <w:p w:rsidR="008F7665" w:rsidRPr="008F7665" w:rsidRDefault="008F7665" w:rsidP="008F7665">
      <w:pPr>
        <w:pStyle w:val="a3"/>
        <w:rPr>
          <w:sz w:val="22"/>
          <w:szCs w:val="22"/>
        </w:rPr>
      </w:pPr>
    </w:p>
    <w:p w:rsidR="008F7665" w:rsidRPr="008F7665" w:rsidRDefault="008F7665" w:rsidP="008F7665">
      <w:pPr>
        <w:pStyle w:val="a3"/>
        <w:rPr>
          <w:sz w:val="22"/>
          <w:szCs w:val="22"/>
        </w:rPr>
      </w:pPr>
    </w:p>
    <w:p w:rsidR="008F7665" w:rsidRPr="008F7665" w:rsidRDefault="008F7665" w:rsidP="008F7665">
      <w:pPr>
        <w:pStyle w:val="a3"/>
        <w:rPr>
          <w:sz w:val="22"/>
          <w:szCs w:val="22"/>
        </w:rPr>
      </w:pPr>
    </w:p>
    <w:p w:rsidR="008F7665" w:rsidRPr="008F7665" w:rsidRDefault="008F7665" w:rsidP="008F7665">
      <w:pPr>
        <w:pStyle w:val="a3"/>
        <w:spacing w:before="11"/>
        <w:rPr>
          <w:sz w:val="22"/>
          <w:szCs w:val="22"/>
        </w:rPr>
      </w:pPr>
    </w:p>
    <w:p w:rsidR="008F7665" w:rsidRDefault="008F7665" w:rsidP="008F7665">
      <w:pPr>
        <w:pStyle w:val="a3"/>
        <w:tabs>
          <w:tab w:val="left" w:pos="5962"/>
        </w:tabs>
        <w:ind w:left="119"/>
      </w:pPr>
      <w:r>
        <w:t>С актом комиссии</w:t>
      </w:r>
      <w:r>
        <w:rPr>
          <w:spacing w:val="-10"/>
        </w:rPr>
        <w:t xml:space="preserve"> </w:t>
      </w:r>
      <w:r>
        <w:t>ознакомлена</w:t>
      </w:r>
      <w:r>
        <w:rPr>
          <w:spacing w:val="1"/>
        </w:rPr>
        <w:t xml:space="preserve"> </w:t>
      </w:r>
      <w:r>
        <w:t>(повар):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Чекашова</w:t>
      </w:r>
      <w:proofErr w:type="spellEnd"/>
      <w:r>
        <w:t xml:space="preserve"> Н.А.</w:t>
      </w:r>
    </w:p>
    <w:p w:rsidR="008F7665" w:rsidRDefault="008F7665" w:rsidP="008F7665">
      <w:pPr>
        <w:pStyle w:val="a3"/>
        <w:rPr>
          <w:sz w:val="26"/>
        </w:rPr>
      </w:pPr>
    </w:p>
    <w:p w:rsidR="008F7665" w:rsidRDefault="008F7665" w:rsidP="008F7665">
      <w:pPr>
        <w:pStyle w:val="a3"/>
        <w:rPr>
          <w:sz w:val="26"/>
        </w:rPr>
      </w:pPr>
    </w:p>
    <w:p w:rsidR="008F7665" w:rsidRDefault="008F7665" w:rsidP="008F7665">
      <w:pPr>
        <w:pStyle w:val="a3"/>
        <w:spacing w:before="163"/>
        <w:ind w:left="119"/>
      </w:pPr>
      <w:r>
        <w:t>15.09.2022г.</w:t>
      </w:r>
    </w:p>
    <w:p w:rsidR="008F7665" w:rsidRDefault="008F7665" w:rsidP="008F7665">
      <w:pPr>
        <w:pStyle w:val="a3"/>
        <w:spacing w:before="200" w:line="276" w:lineRule="auto"/>
        <w:ind w:left="119" w:right="655"/>
      </w:pPr>
    </w:p>
    <w:p w:rsidR="008F7665" w:rsidRDefault="008F7665" w:rsidP="008F7665">
      <w:pPr>
        <w:pStyle w:val="a3"/>
        <w:spacing w:before="200" w:line="276" w:lineRule="auto"/>
        <w:ind w:left="119" w:right="655"/>
        <w:sectPr w:rsidR="008F7665">
          <w:type w:val="continuous"/>
          <w:pgSz w:w="11910" w:h="16840"/>
          <w:pgMar w:top="1040" w:right="800" w:bottom="280" w:left="1580" w:header="720" w:footer="720" w:gutter="0"/>
          <w:cols w:space="720"/>
        </w:sectPr>
      </w:pPr>
    </w:p>
    <w:p w:rsidR="00D77326" w:rsidRDefault="00D77326">
      <w:pPr>
        <w:pStyle w:val="a3"/>
        <w:rPr>
          <w:sz w:val="20"/>
        </w:rPr>
      </w:pPr>
    </w:p>
    <w:p w:rsidR="00D77326" w:rsidRDefault="00D77326">
      <w:pPr>
        <w:pStyle w:val="a3"/>
        <w:rPr>
          <w:sz w:val="20"/>
        </w:rPr>
      </w:pPr>
    </w:p>
    <w:sectPr w:rsidR="00D77326" w:rsidSect="00D77326">
      <w:pgSz w:w="11910" w:h="16840"/>
      <w:pgMar w:top="1580" w:right="8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0151"/>
    <w:multiLevelType w:val="hybridMultilevel"/>
    <w:tmpl w:val="9A36AEB0"/>
    <w:lvl w:ilvl="0" w:tplc="3CA05A96">
      <w:start w:val="1"/>
      <w:numFmt w:val="decimal"/>
      <w:lvlText w:val="%1."/>
      <w:lvlJc w:val="left"/>
      <w:pPr>
        <w:ind w:left="364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B45F2C">
      <w:numFmt w:val="bullet"/>
      <w:lvlText w:val="•"/>
      <w:lvlJc w:val="left"/>
      <w:pPr>
        <w:ind w:left="1276" w:hanging="246"/>
      </w:pPr>
      <w:rPr>
        <w:rFonts w:hint="default"/>
        <w:lang w:val="ru-RU" w:eastAsia="en-US" w:bidi="ar-SA"/>
      </w:rPr>
    </w:lvl>
    <w:lvl w:ilvl="2" w:tplc="8F0A1402">
      <w:numFmt w:val="bullet"/>
      <w:lvlText w:val="•"/>
      <w:lvlJc w:val="left"/>
      <w:pPr>
        <w:ind w:left="2192" w:hanging="246"/>
      </w:pPr>
      <w:rPr>
        <w:rFonts w:hint="default"/>
        <w:lang w:val="ru-RU" w:eastAsia="en-US" w:bidi="ar-SA"/>
      </w:rPr>
    </w:lvl>
    <w:lvl w:ilvl="3" w:tplc="D4C62BA4">
      <w:numFmt w:val="bullet"/>
      <w:lvlText w:val="•"/>
      <w:lvlJc w:val="left"/>
      <w:pPr>
        <w:ind w:left="3109" w:hanging="246"/>
      </w:pPr>
      <w:rPr>
        <w:rFonts w:hint="default"/>
        <w:lang w:val="ru-RU" w:eastAsia="en-US" w:bidi="ar-SA"/>
      </w:rPr>
    </w:lvl>
    <w:lvl w:ilvl="4" w:tplc="B6F2F6AC">
      <w:numFmt w:val="bullet"/>
      <w:lvlText w:val="•"/>
      <w:lvlJc w:val="left"/>
      <w:pPr>
        <w:ind w:left="4025" w:hanging="246"/>
      </w:pPr>
      <w:rPr>
        <w:rFonts w:hint="default"/>
        <w:lang w:val="ru-RU" w:eastAsia="en-US" w:bidi="ar-SA"/>
      </w:rPr>
    </w:lvl>
    <w:lvl w:ilvl="5" w:tplc="AE00D1E8">
      <w:numFmt w:val="bullet"/>
      <w:lvlText w:val="•"/>
      <w:lvlJc w:val="left"/>
      <w:pPr>
        <w:ind w:left="4942" w:hanging="246"/>
      </w:pPr>
      <w:rPr>
        <w:rFonts w:hint="default"/>
        <w:lang w:val="ru-RU" w:eastAsia="en-US" w:bidi="ar-SA"/>
      </w:rPr>
    </w:lvl>
    <w:lvl w:ilvl="6" w:tplc="46F20FC4">
      <w:numFmt w:val="bullet"/>
      <w:lvlText w:val="•"/>
      <w:lvlJc w:val="left"/>
      <w:pPr>
        <w:ind w:left="5858" w:hanging="246"/>
      </w:pPr>
      <w:rPr>
        <w:rFonts w:hint="default"/>
        <w:lang w:val="ru-RU" w:eastAsia="en-US" w:bidi="ar-SA"/>
      </w:rPr>
    </w:lvl>
    <w:lvl w:ilvl="7" w:tplc="2C480AC8">
      <w:numFmt w:val="bullet"/>
      <w:lvlText w:val="•"/>
      <w:lvlJc w:val="left"/>
      <w:pPr>
        <w:ind w:left="6774" w:hanging="246"/>
      </w:pPr>
      <w:rPr>
        <w:rFonts w:hint="default"/>
        <w:lang w:val="ru-RU" w:eastAsia="en-US" w:bidi="ar-SA"/>
      </w:rPr>
    </w:lvl>
    <w:lvl w:ilvl="8" w:tplc="19D8C3EA">
      <w:numFmt w:val="bullet"/>
      <w:lvlText w:val="•"/>
      <w:lvlJc w:val="left"/>
      <w:pPr>
        <w:ind w:left="7691" w:hanging="2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7326"/>
    <w:rsid w:val="008F7665"/>
    <w:rsid w:val="00D7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73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326"/>
    <w:rPr>
      <w:sz w:val="24"/>
      <w:szCs w:val="24"/>
    </w:rPr>
  </w:style>
  <w:style w:type="paragraph" w:styleId="a4">
    <w:name w:val="Title"/>
    <w:basedOn w:val="a"/>
    <w:uiPriority w:val="1"/>
    <w:qFormat/>
    <w:rsid w:val="00D77326"/>
    <w:pPr>
      <w:spacing w:before="72"/>
      <w:ind w:left="156" w:right="8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77326"/>
    <w:pPr>
      <w:ind w:left="119"/>
    </w:pPr>
  </w:style>
  <w:style w:type="paragraph" w:customStyle="1" w:styleId="TableParagraph">
    <w:name w:val="Table Paragraph"/>
    <w:basedOn w:val="a"/>
    <w:uiPriority w:val="1"/>
    <w:qFormat/>
    <w:rsid w:val="00D773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1736</Characters>
  <Application>Microsoft Office Word</Application>
  <DocSecurity>0</DocSecurity>
  <Lines>14</Lines>
  <Paragraphs>4</Paragraphs>
  <ScaleCrop>false</ScaleCrop>
  <Company>Grizli777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школа</cp:lastModifiedBy>
  <cp:revision>2</cp:revision>
  <dcterms:created xsi:type="dcterms:W3CDTF">2022-09-20T07:11:00Z</dcterms:created>
  <dcterms:modified xsi:type="dcterms:W3CDTF">2022-09-20T07:11:00Z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2022-09-20T00:00:00Z</vt:filetime>
  </property>
</Properties>
</file>